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F71A00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>Financial Considerations during Vertical Integration</w:t>
      </w:r>
      <w:r w:rsidR="00F76173" w:rsidRPr="000C7CE6">
        <w:rPr>
          <w:rFonts w:ascii="Times New Roman" w:hAnsi="Times New Roman" w:cs="Times New Roman"/>
          <w:sz w:val="24"/>
          <w:szCs w:val="24"/>
        </w:rPr>
        <w:t xml:space="preserve"> of a M</w:t>
      </w:r>
      <w:r w:rsidRPr="000C7CE6">
        <w:rPr>
          <w:rFonts w:ascii="Times New Roman" w:hAnsi="Times New Roman" w:cs="Times New Roman"/>
          <w:sz w:val="24"/>
          <w:szCs w:val="24"/>
        </w:rPr>
        <w:t>anu</w:t>
      </w:r>
      <w:r w:rsidR="00F76173" w:rsidRPr="000C7CE6">
        <w:rPr>
          <w:rFonts w:ascii="Times New Roman" w:hAnsi="Times New Roman" w:cs="Times New Roman"/>
          <w:sz w:val="24"/>
          <w:szCs w:val="24"/>
        </w:rPr>
        <w:t>facturing C</w:t>
      </w:r>
      <w:r w:rsidRPr="000C7CE6">
        <w:rPr>
          <w:rFonts w:ascii="Times New Roman" w:hAnsi="Times New Roman" w:cs="Times New Roman"/>
          <w:sz w:val="24"/>
          <w:szCs w:val="24"/>
        </w:rPr>
        <w:t xml:space="preserve">ompany by </w:t>
      </w:r>
      <w:r w:rsidR="00F76173" w:rsidRPr="000C7CE6">
        <w:rPr>
          <w:rFonts w:ascii="Times New Roman" w:hAnsi="Times New Roman" w:cs="Times New Roman"/>
          <w:sz w:val="24"/>
          <w:szCs w:val="24"/>
        </w:rPr>
        <w:t>an</w:t>
      </w:r>
      <w:r w:rsidRPr="000C7CE6">
        <w:rPr>
          <w:rFonts w:ascii="Times New Roman" w:hAnsi="Times New Roman" w:cs="Times New Roman"/>
          <w:sz w:val="24"/>
          <w:szCs w:val="24"/>
        </w:rPr>
        <w:t xml:space="preserve"> Automobile Company</w:t>
      </w:r>
    </w:p>
    <w:p w:rsidR="00AA4F03" w:rsidRPr="000C7CE6" w:rsidRDefault="00F71A00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>Learner’s name</w:t>
      </w:r>
    </w:p>
    <w:p w:rsidR="00AA4F03" w:rsidRPr="000C7CE6" w:rsidRDefault="00F71A00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A4F03" w:rsidRPr="000C7CE6" w:rsidRDefault="00F71A00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>Course title</w:t>
      </w:r>
    </w:p>
    <w:p w:rsidR="00AA4F03" w:rsidRPr="000C7CE6" w:rsidRDefault="00F71A00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>Professor’s name</w:t>
      </w:r>
    </w:p>
    <w:p w:rsidR="00AA4F03" w:rsidRPr="000C7CE6" w:rsidRDefault="00F71A00" w:rsidP="000C7CE6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>December 2019</w:t>
      </w:r>
    </w:p>
    <w:p w:rsidR="00AA4F03" w:rsidRPr="000C7CE6" w:rsidRDefault="00AA4F03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F03" w:rsidRPr="000C7CE6" w:rsidRDefault="00AA4F03" w:rsidP="000C7C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5963" w:rsidRPr="000C7CE6" w:rsidRDefault="00F71A00" w:rsidP="000C7CE6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br w:type="page"/>
      </w:r>
    </w:p>
    <w:p w:rsidR="00182849" w:rsidRPr="000C7CE6" w:rsidRDefault="00F71A00" w:rsidP="000C7C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7CE6">
        <w:rPr>
          <w:rFonts w:ascii="Times New Roman" w:hAnsi="Times New Roman" w:cs="Times New Roman"/>
          <w:b/>
          <w:sz w:val="24"/>
          <w:szCs w:val="24"/>
        </w:rPr>
        <w:lastRenderedPageBreak/>
        <w:t>Crediting rate/score</w:t>
      </w:r>
    </w:p>
    <w:p w:rsidR="004E227D" w:rsidRPr="000C7CE6" w:rsidRDefault="00F71A00" w:rsidP="000C7CE6">
      <w:pPr>
        <w:spacing w:line="48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 xml:space="preserve">Crediting rate/score refers </w:t>
      </w:r>
      <w:r w:rsidRPr="000C7CE6">
        <w:rPr>
          <w:rFonts w:ascii="Times New Roman" w:hAnsi="Times New Roman" w:cs="Times New Roman"/>
          <w:sz w:val="24"/>
          <w:szCs w:val="24"/>
        </w:rPr>
        <w:t xml:space="preserve">to the interest rate of an investment </w:t>
      </w:r>
      <w:r w:rsidR="00B80AA6" w:rsidRPr="000C7CE6">
        <w:rPr>
          <w:rFonts w:ascii="Times New Roman" w:hAnsi="Times New Roman" w:cs="Times New Roman"/>
          <w:sz w:val="24"/>
          <w:szCs w:val="24"/>
        </w:rPr>
        <w:t xml:space="preserve">contract applied to its book value. </w:t>
      </w:r>
      <w:r w:rsidR="00903029" w:rsidRPr="000C7CE6">
        <w:rPr>
          <w:rFonts w:ascii="Times New Roman" w:hAnsi="Times New Roman" w:cs="Times New Roman"/>
          <w:sz w:val="24"/>
          <w:szCs w:val="24"/>
        </w:rPr>
        <w:t xml:space="preserve">It’s </w:t>
      </w:r>
      <w:r w:rsidR="002F4AB4" w:rsidRPr="000C7CE6">
        <w:rPr>
          <w:rFonts w:ascii="Times New Roman" w:hAnsi="Times New Roman" w:cs="Times New Roman"/>
          <w:sz w:val="24"/>
          <w:szCs w:val="24"/>
        </w:rPr>
        <w:t xml:space="preserve">the interest rate </w:t>
      </w:r>
      <w:r w:rsidR="00903029" w:rsidRPr="000C7CE6">
        <w:rPr>
          <w:rFonts w:ascii="Times New Roman" w:hAnsi="Times New Roman" w:cs="Times New Roman"/>
          <w:sz w:val="24"/>
          <w:szCs w:val="24"/>
        </w:rPr>
        <w:t>gained</w:t>
      </w:r>
      <w:r w:rsidR="002F4AB4" w:rsidRPr="000C7CE6">
        <w:rPr>
          <w:rFonts w:ascii="Times New Roman" w:hAnsi="Times New Roman" w:cs="Times New Roman"/>
          <w:sz w:val="24"/>
          <w:szCs w:val="24"/>
        </w:rPr>
        <w:t xml:space="preserve"> on the accrued in</w:t>
      </w:r>
      <w:r w:rsidR="00190A37" w:rsidRPr="000C7CE6">
        <w:rPr>
          <w:rFonts w:ascii="Times New Roman" w:hAnsi="Times New Roman" w:cs="Times New Roman"/>
          <w:sz w:val="24"/>
          <w:szCs w:val="24"/>
        </w:rPr>
        <w:t>come</w:t>
      </w:r>
      <w:r w:rsidR="002F4AB4" w:rsidRPr="000C7CE6">
        <w:rPr>
          <w:rFonts w:ascii="Times New Roman" w:hAnsi="Times New Roman" w:cs="Times New Roman"/>
          <w:sz w:val="24"/>
          <w:szCs w:val="24"/>
        </w:rPr>
        <w:t xml:space="preserve"> and</w:t>
      </w:r>
      <w:r w:rsidR="00296CF4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C35A3C" w:rsidRPr="000C7CE6">
        <w:rPr>
          <w:rFonts w:ascii="Times New Roman" w:hAnsi="Times New Roman" w:cs="Times New Roman"/>
          <w:sz w:val="24"/>
          <w:szCs w:val="24"/>
        </w:rPr>
        <w:t>principal</w:t>
      </w:r>
      <w:r w:rsidR="00B80AA6" w:rsidRPr="000C7CE6">
        <w:rPr>
          <w:rFonts w:ascii="Times New Roman" w:hAnsi="Times New Roman" w:cs="Times New Roman"/>
          <w:sz w:val="24"/>
          <w:szCs w:val="24"/>
        </w:rPr>
        <w:t xml:space="preserve">, </w:t>
      </w:r>
      <w:r w:rsidR="00A96B2C" w:rsidRPr="000C7CE6">
        <w:rPr>
          <w:rFonts w:ascii="Times New Roman" w:hAnsi="Times New Roman" w:cs="Times New Roman"/>
          <w:sz w:val="24"/>
          <w:szCs w:val="24"/>
        </w:rPr>
        <w:t>expressed as a</w:t>
      </w:r>
      <w:r w:rsidR="00ED520E" w:rsidRPr="000C7CE6">
        <w:rPr>
          <w:rFonts w:ascii="Times New Roman" w:hAnsi="Times New Roman" w:cs="Times New Roman"/>
          <w:sz w:val="24"/>
          <w:szCs w:val="24"/>
        </w:rPr>
        <w:t>n effective</w:t>
      </w:r>
      <w:r w:rsidR="00A96B2C" w:rsidRPr="000C7CE6">
        <w:rPr>
          <w:rFonts w:ascii="Times New Roman" w:hAnsi="Times New Roman" w:cs="Times New Roman"/>
          <w:sz w:val="24"/>
          <w:szCs w:val="24"/>
        </w:rPr>
        <w:t xml:space="preserve"> annual yield.</w:t>
      </w:r>
      <w:r w:rsidR="00710D86" w:rsidRPr="000C7CE6">
        <w:rPr>
          <w:rFonts w:ascii="Times New Roman" w:hAnsi="Times New Roman" w:cs="Times New Roman"/>
          <w:sz w:val="24"/>
          <w:szCs w:val="24"/>
        </w:rPr>
        <w:t xml:space="preserve"> A crediting score may change at specific intervals or remain</w:t>
      </w:r>
      <w:r w:rsidR="00B0770F" w:rsidRPr="000C7CE6">
        <w:rPr>
          <w:rFonts w:ascii="Times New Roman" w:hAnsi="Times New Roman" w:cs="Times New Roman"/>
          <w:sz w:val="24"/>
          <w:szCs w:val="24"/>
        </w:rPr>
        <w:t xml:space="preserve"> constant throughout the term of the contract.</w:t>
      </w:r>
      <w:r w:rsidR="00710D86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555F2C" w:rsidRPr="000C7CE6">
        <w:rPr>
          <w:rFonts w:ascii="Times New Roman" w:hAnsi="Times New Roman" w:cs="Times New Roman"/>
          <w:sz w:val="24"/>
          <w:szCs w:val="24"/>
        </w:rPr>
        <w:t>It may be either net or gross crediting score.</w:t>
      </w:r>
      <w:r w:rsidR="00D316D7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E1784F" w:rsidRPr="000C7CE6">
        <w:rPr>
          <w:rFonts w:ascii="Times New Roman" w:hAnsi="Times New Roman" w:cs="Times New Roman"/>
          <w:sz w:val="24"/>
          <w:szCs w:val="24"/>
        </w:rPr>
        <w:t>In some situations, it</w:t>
      </w:r>
      <w:r w:rsidR="0015374C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D316D7" w:rsidRPr="000C7CE6">
        <w:rPr>
          <w:rFonts w:ascii="Times New Roman" w:hAnsi="Times New Roman" w:cs="Times New Roman"/>
          <w:sz w:val="24"/>
          <w:szCs w:val="24"/>
        </w:rPr>
        <w:t>amortiz</w:t>
      </w:r>
      <w:r w:rsidR="00685792" w:rsidRPr="000C7CE6">
        <w:rPr>
          <w:rFonts w:ascii="Times New Roman" w:hAnsi="Times New Roman" w:cs="Times New Roman"/>
          <w:sz w:val="24"/>
          <w:szCs w:val="24"/>
        </w:rPr>
        <w:t>es</w:t>
      </w:r>
      <w:r w:rsidR="00D316D7" w:rsidRPr="000C7CE6">
        <w:rPr>
          <w:rFonts w:ascii="Times New Roman" w:hAnsi="Times New Roman" w:cs="Times New Roman"/>
          <w:sz w:val="24"/>
          <w:szCs w:val="24"/>
        </w:rPr>
        <w:t xml:space="preserve"> the market value and book value </w:t>
      </w:r>
      <w:r w:rsidR="00685792" w:rsidRPr="000C7CE6">
        <w:rPr>
          <w:rFonts w:ascii="Times New Roman" w:hAnsi="Times New Roman" w:cs="Times New Roman"/>
          <w:sz w:val="24"/>
          <w:szCs w:val="24"/>
        </w:rPr>
        <w:t xml:space="preserve">protecting participants from short term fluctuations in the </w:t>
      </w:r>
      <w:r w:rsidR="00037D5A" w:rsidRPr="000C7CE6">
        <w:rPr>
          <w:rFonts w:ascii="Times New Roman" w:hAnsi="Times New Roman" w:cs="Times New Roman"/>
          <w:sz w:val="24"/>
          <w:szCs w:val="24"/>
        </w:rPr>
        <w:t>market value</w:t>
      </w:r>
      <w:r w:rsidR="00D316D7" w:rsidRPr="000C7CE6">
        <w:rPr>
          <w:rFonts w:ascii="Times New Roman" w:hAnsi="Times New Roman" w:cs="Times New Roman"/>
          <w:sz w:val="24"/>
          <w:szCs w:val="24"/>
        </w:rPr>
        <w:t xml:space="preserve">. </w:t>
      </w:r>
      <w:r w:rsidR="00E1784F" w:rsidRPr="000C7CE6">
        <w:rPr>
          <w:rFonts w:ascii="Times New Roman" w:hAnsi="Times New Roman" w:cs="Times New Roman"/>
          <w:sz w:val="24"/>
          <w:szCs w:val="24"/>
        </w:rPr>
        <w:t xml:space="preserve">Since the automobile company wants to acquire a smaller manufacturing company </w:t>
      </w:r>
      <w:r w:rsidR="00806F60" w:rsidRPr="000C7CE6">
        <w:rPr>
          <w:rFonts w:ascii="Times New Roman" w:hAnsi="Times New Roman" w:cs="Times New Roman"/>
          <w:sz w:val="24"/>
          <w:szCs w:val="24"/>
        </w:rPr>
        <w:t>using debt,</w:t>
      </w:r>
      <w:r w:rsidR="00234EA0" w:rsidRPr="000C7CE6">
        <w:rPr>
          <w:rFonts w:ascii="Times New Roman" w:hAnsi="Times New Roman" w:cs="Times New Roman"/>
          <w:sz w:val="24"/>
          <w:szCs w:val="24"/>
        </w:rPr>
        <w:t xml:space="preserve"> the crediting rate is an important consideration. </w:t>
      </w:r>
      <w:r w:rsidR="00254835" w:rsidRPr="000C7CE6">
        <w:rPr>
          <w:rFonts w:ascii="Times New Roman" w:hAnsi="Times New Roman" w:cs="Times New Roman"/>
          <w:sz w:val="24"/>
          <w:szCs w:val="24"/>
        </w:rPr>
        <w:t xml:space="preserve">The loan that the automobile company will obtain </w:t>
      </w:r>
      <w:r w:rsidR="00960772" w:rsidRPr="000C7CE6">
        <w:rPr>
          <w:rFonts w:ascii="Times New Roman" w:hAnsi="Times New Roman" w:cs="Times New Roman"/>
          <w:sz w:val="24"/>
          <w:szCs w:val="24"/>
        </w:rPr>
        <w:t xml:space="preserve">to purchase the company </w:t>
      </w:r>
      <w:r w:rsidR="00254835" w:rsidRPr="000C7CE6">
        <w:rPr>
          <w:rFonts w:ascii="Times New Roman" w:hAnsi="Times New Roman" w:cs="Times New Roman"/>
          <w:sz w:val="24"/>
          <w:szCs w:val="24"/>
        </w:rPr>
        <w:t>must be sustainable both in value and the 'terms' of the loan contract.</w:t>
      </w:r>
    </w:p>
    <w:p w:rsidR="007E6568" w:rsidRPr="000C7CE6" w:rsidRDefault="00F71A00" w:rsidP="000C7C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CE6">
        <w:rPr>
          <w:rFonts w:ascii="Times New Roman" w:hAnsi="Times New Roman" w:cs="Times New Roman"/>
          <w:b/>
          <w:sz w:val="24"/>
          <w:szCs w:val="24"/>
        </w:rPr>
        <w:t>Choice between</w:t>
      </w:r>
      <w:r w:rsidR="005F4236" w:rsidRPr="000C7C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4236" w:rsidRPr="000C7CE6">
        <w:rPr>
          <w:rFonts w:ascii="Times New Roman" w:hAnsi="Times New Roman" w:cs="Times New Roman"/>
          <w:b/>
          <w:sz w:val="24"/>
          <w:szCs w:val="24"/>
        </w:rPr>
        <w:t>short</w:t>
      </w:r>
      <w:r w:rsidRPr="000C7C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CE6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5F4236" w:rsidRPr="000C7CE6">
        <w:rPr>
          <w:rFonts w:ascii="Times New Roman" w:hAnsi="Times New Roman" w:cs="Times New Roman"/>
          <w:b/>
          <w:sz w:val="24"/>
          <w:szCs w:val="24"/>
        </w:rPr>
        <w:t>long</w:t>
      </w:r>
      <w:r w:rsidR="005F4236" w:rsidRPr="000C7C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CE6">
        <w:rPr>
          <w:rFonts w:ascii="Times New Roman" w:hAnsi="Times New Roman" w:cs="Times New Roman"/>
          <w:b/>
          <w:sz w:val="24"/>
          <w:szCs w:val="24"/>
        </w:rPr>
        <w:t>term loan</w:t>
      </w:r>
    </w:p>
    <w:p w:rsidR="00842F0F" w:rsidRPr="000C7CE6" w:rsidRDefault="00F71A00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 xml:space="preserve">Both long </w:t>
      </w:r>
      <w:r w:rsidRPr="000C7CE6">
        <w:rPr>
          <w:rFonts w:ascii="Times New Roman" w:hAnsi="Times New Roman" w:cs="Times New Roman"/>
          <w:sz w:val="24"/>
          <w:szCs w:val="24"/>
        </w:rPr>
        <w:t>and short term loans have their cons and pros.</w:t>
      </w:r>
      <w:r w:rsidR="00CC3262" w:rsidRPr="000C7CE6">
        <w:rPr>
          <w:rFonts w:ascii="Times New Roman" w:hAnsi="Times New Roman" w:cs="Times New Roman"/>
          <w:sz w:val="24"/>
          <w:szCs w:val="24"/>
        </w:rPr>
        <w:t xml:space="preserve"> What distinguishes the two </w:t>
      </w:r>
      <w:r w:rsidR="00E9221D" w:rsidRPr="000C7CE6">
        <w:rPr>
          <w:rFonts w:ascii="Times New Roman" w:hAnsi="Times New Roman" w:cs="Times New Roman"/>
          <w:sz w:val="24"/>
          <w:szCs w:val="24"/>
        </w:rPr>
        <w:t>is the period of loan repayment, for short term loans the repayment period is characteristically shorter.</w:t>
      </w:r>
      <w:r w:rsidR="007D6C84" w:rsidRPr="000C7CE6">
        <w:rPr>
          <w:rFonts w:ascii="Times New Roman" w:hAnsi="Times New Roman" w:cs="Times New Roman"/>
          <w:sz w:val="24"/>
          <w:szCs w:val="24"/>
        </w:rPr>
        <w:t xml:space="preserve"> Due to the shorter repayment period, their interest rates are higher compared to the long term, and the payments are made either </w:t>
      </w:r>
      <w:r w:rsidR="00BF69C2" w:rsidRPr="000C7CE6">
        <w:rPr>
          <w:rFonts w:ascii="Times New Roman" w:hAnsi="Times New Roman" w:cs="Times New Roman"/>
          <w:sz w:val="24"/>
          <w:szCs w:val="24"/>
        </w:rPr>
        <w:t>daily</w:t>
      </w:r>
      <w:r w:rsidR="007D6C84" w:rsidRPr="000C7CE6">
        <w:rPr>
          <w:rFonts w:ascii="Times New Roman" w:hAnsi="Times New Roman" w:cs="Times New Roman"/>
          <w:sz w:val="24"/>
          <w:szCs w:val="24"/>
        </w:rPr>
        <w:t xml:space="preserve"> or weekly </w:t>
      </w:r>
      <w:r w:rsidR="00BF69C2" w:rsidRPr="000C7CE6">
        <w:rPr>
          <w:rFonts w:ascii="Times New Roman" w:hAnsi="Times New Roman" w:cs="Times New Roman"/>
          <w:sz w:val="24"/>
          <w:szCs w:val="24"/>
        </w:rPr>
        <w:t>instead of monthly. Short</w:t>
      </w:r>
      <w:r w:rsidR="000D6E5A" w:rsidRPr="000C7CE6">
        <w:rPr>
          <w:rFonts w:ascii="Times New Roman" w:hAnsi="Times New Roman" w:cs="Times New Roman"/>
          <w:sz w:val="24"/>
          <w:szCs w:val="24"/>
        </w:rPr>
        <w:t xml:space="preserve"> t</w:t>
      </w:r>
      <w:r w:rsidR="00BF69C2" w:rsidRPr="000C7CE6">
        <w:rPr>
          <w:rFonts w:ascii="Times New Roman" w:hAnsi="Times New Roman" w:cs="Times New Roman"/>
          <w:sz w:val="24"/>
          <w:szCs w:val="24"/>
        </w:rPr>
        <w:t xml:space="preserve">erm loans are more suited for </w:t>
      </w:r>
      <w:r w:rsidR="000D6E5A" w:rsidRPr="000C7CE6">
        <w:rPr>
          <w:rFonts w:ascii="Times New Roman" w:hAnsi="Times New Roman" w:cs="Times New Roman"/>
          <w:sz w:val="24"/>
          <w:szCs w:val="24"/>
        </w:rPr>
        <w:t>dealing</w:t>
      </w:r>
      <w:r w:rsidR="00BF69C2" w:rsidRPr="000C7CE6">
        <w:rPr>
          <w:rFonts w:ascii="Times New Roman" w:hAnsi="Times New Roman" w:cs="Times New Roman"/>
          <w:sz w:val="24"/>
          <w:szCs w:val="24"/>
        </w:rPr>
        <w:t xml:space="preserve"> with unexpected situations </w:t>
      </w:r>
      <w:r w:rsidR="00CD42B1" w:rsidRPr="000C7CE6">
        <w:rPr>
          <w:rFonts w:ascii="Times New Roman" w:hAnsi="Times New Roman" w:cs="Times New Roman"/>
          <w:sz w:val="24"/>
          <w:szCs w:val="24"/>
        </w:rPr>
        <w:t>since th</w:t>
      </w:r>
      <w:r w:rsidR="00BF2808" w:rsidRPr="000C7CE6">
        <w:rPr>
          <w:rFonts w:ascii="Times New Roman" w:hAnsi="Times New Roman" w:cs="Times New Roman"/>
          <w:sz w:val="24"/>
          <w:szCs w:val="24"/>
        </w:rPr>
        <w:t>e</w:t>
      </w:r>
      <w:r w:rsidR="00CD42B1" w:rsidRPr="000C7CE6">
        <w:rPr>
          <w:rFonts w:ascii="Times New Roman" w:hAnsi="Times New Roman" w:cs="Times New Roman"/>
          <w:sz w:val="24"/>
          <w:szCs w:val="24"/>
        </w:rPr>
        <w:t xml:space="preserve"> vertical integration will undergo meticulous planning; </w:t>
      </w:r>
      <w:r w:rsidR="00BF2808" w:rsidRPr="000C7CE6">
        <w:rPr>
          <w:rFonts w:ascii="Times New Roman" w:hAnsi="Times New Roman" w:cs="Times New Roman"/>
          <w:sz w:val="24"/>
          <w:szCs w:val="24"/>
        </w:rPr>
        <w:t>a long term loan is more suited.</w:t>
      </w:r>
      <w:r w:rsidR="00CD7A7A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9338AD" w:rsidRPr="000C7CE6">
        <w:rPr>
          <w:rFonts w:ascii="Times New Roman" w:hAnsi="Times New Roman" w:cs="Times New Roman"/>
          <w:sz w:val="24"/>
          <w:szCs w:val="24"/>
        </w:rPr>
        <w:t>Additionally,</w:t>
      </w:r>
      <w:r w:rsidR="00CD7A7A" w:rsidRPr="000C7CE6">
        <w:rPr>
          <w:rFonts w:ascii="Times New Roman" w:hAnsi="Times New Roman" w:cs="Times New Roman"/>
          <w:sz w:val="24"/>
          <w:szCs w:val="24"/>
        </w:rPr>
        <w:t xml:space="preserve"> the long term </w:t>
      </w:r>
      <w:r w:rsidR="009338AD" w:rsidRPr="000C7CE6">
        <w:rPr>
          <w:rFonts w:ascii="Times New Roman" w:hAnsi="Times New Roman" w:cs="Times New Roman"/>
          <w:sz w:val="24"/>
          <w:szCs w:val="24"/>
        </w:rPr>
        <w:t xml:space="preserve">loan </w:t>
      </w:r>
      <w:r w:rsidR="00CD7A7A" w:rsidRPr="000C7CE6">
        <w:rPr>
          <w:rFonts w:ascii="Times New Roman" w:hAnsi="Times New Roman" w:cs="Times New Roman"/>
          <w:sz w:val="24"/>
          <w:szCs w:val="24"/>
        </w:rPr>
        <w:t xml:space="preserve">is more </w:t>
      </w:r>
      <w:r w:rsidR="009338AD" w:rsidRPr="000C7CE6">
        <w:rPr>
          <w:rFonts w:ascii="Times New Roman" w:hAnsi="Times New Roman" w:cs="Times New Roman"/>
          <w:sz w:val="24"/>
          <w:szCs w:val="24"/>
        </w:rPr>
        <w:t>favourable</w:t>
      </w:r>
      <w:r w:rsidR="00CD7A7A" w:rsidRPr="000C7CE6">
        <w:rPr>
          <w:rFonts w:ascii="Times New Roman" w:hAnsi="Times New Roman" w:cs="Times New Roman"/>
          <w:sz w:val="24"/>
          <w:szCs w:val="24"/>
        </w:rPr>
        <w:t xml:space="preserve"> due to its longer repayment period and lower interest rate</w:t>
      </w:r>
      <w:r w:rsidR="00281B13" w:rsidRPr="000C7CE6">
        <w:rPr>
          <w:rFonts w:ascii="Times New Roman" w:hAnsi="Times New Roman" w:cs="Times New Roman"/>
          <w:sz w:val="24"/>
          <w:szCs w:val="24"/>
        </w:rPr>
        <w:t xml:space="preserve"> (</w:t>
      </w:r>
      <w:r w:rsidR="00281B13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Chernykh &amp; Theodossiou,2011)</w:t>
      </w:r>
      <w:r w:rsidR="009338AD" w:rsidRPr="000C7CE6">
        <w:rPr>
          <w:rFonts w:ascii="Times New Roman" w:hAnsi="Times New Roman" w:cs="Times New Roman"/>
          <w:sz w:val="24"/>
          <w:szCs w:val="24"/>
        </w:rPr>
        <w:t>.</w:t>
      </w:r>
      <w:r w:rsidR="009338AD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42693F" w:rsidRPr="000C7CE6">
        <w:rPr>
          <w:rFonts w:ascii="Times New Roman" w:hAnsi="Times New Roman" w:cs="Times New Roman"/>
          <w:sz w:val="24"/>
          <w:szCs w:val="24"/>
        </w:rPr>
        <w:t>Since long term loans rarely have restrictions</w:t>
      </w:r>
      <w:r w:rsidR="001C60A9" w:rsidRPr="000C7CE6">
        <w:rPr>
          <w:rFonts w:ascii="Times New Roman" w:hAnsi="Times New Roman" w:cs="Times New Roman"/>
          <w:sz w:val="24"/>
          <w:szCs w:val="24"/>
        </w:rPr>
        <w:t>, the automobile company</w:t>
      </w:r>
      <w:r w:rsidR="0042693F" w:rsidRPr="000C7CE6">
        <w:rPr>
          <w:rFonts w:ascii="Times New Roman" w:hAnsi="Times New Roman" w:cs="Times New Roman"/>
          <w:sz w:val="24"/>
          <w:szCs w:val="24"/>
        </w:rPr>
        <w:t xml:space="preserve"> can use the loan in the acquisition of the smaller </w:t>
      </w:r>
      <w:r w:rsidR="001C60A9" w:rsidRPr="000C7CE6">
        <w:rPr>
          <w:rFonts w:ascii="Times New Roman" w:hAnsi="Times New Roman" w:cs="Times New Roman"/>
          <w:sz w:val="24"/>
          <w:szCs w:val="24"/>
        </w:rPr>
        <w:t xml:space="preserve">manufacturing company, </w:t>
      </w:r>
      <w:r w:rsidR="007C4909" w:rsidRPr="000C7CE6">
        <w:rPr>
          <w:rFonts w:ascii="Times New Roman" w:hAnsi="Times New Roman" w:cs="Times New Roman"/>
          <w:sz w:val="24"/>
          <w:szCs w:val="24"/>
        </w:rPr>
        <w:t xml:space="preserve">manufacturing their newest sports sedan model, </w:t>
      </w:r>
      <w:r w:rsidR="0089787B" w:rsidRPr="000C7CE6">
        <w:rPr>
          <w:rFonts w:ascii="Times New Roman" w:hAnsi="Times New Roman" w:cs="Times New Roman"/>
          <w:sz w:val="24"/>
          <w:szCs w:val="24"/>
        </w:rPr>
        <w:t>marketing it and launch execution.</w:t>
      </w:r>
    </w:p>
    <w:p w:rsidR="00852771" w:rsidRPr="000C7CE6" w:rsidRDefault="00F71A00" w:rsidP="000C7C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CE6">
        <w:rPr>
          <w:rFonts w:ascii="Times New Roman" w:hAnsi="Times New Roman" w:cs="Times New Roman"/>
          <w:b/>
          <w:sz w:val="24"/>
          <w:szCs w:val="24"/>
        </w:rPr>
        <w:t>Inflation Rates</w:t>
      </w:r>
    </w:p>
    <w:p w:rsidR="00852771" w:rsidRPr="000C7CE6" w:rsidRDefault="00F71A00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lastRenderedPageBreak/>
        <w:t xml:space="preserve">Inflation reduces the number of services or goods one would be able to </w:t>
      </w:r>
      <w:r w:rsidRPr="000C7CE6">
        <w:rPr>
          <w:rFonts w:ascii="Times New Roman" w:hAnsi="Times New Roman" w:cs="Times New Roman"/>
          <w:sz w:val="24"/>
          <w:szCs w:val="24"/>
        </w:rPr>
        <w:t>purchase.</w:t>
      </w:r>
      <w:r w:rsidR="00D82A5F" w:rsidRPr="000C7CE6">
        <w:rPr>
          <w:rFonts w:ascii="Times New Roman" w:hAnsi="Times New Roman" w:cs="Times New Roman"/>
          <w:sz w:val="24"/>
          <w:szCs w:val="24"/>
        </w:rPr>
        <w:t xml:space="preserve"> It does so by decreasing a currency's purchasing power, increas</w:t>
      </w:r>
      <w:r w:rsidR="00340234" w:rsidRPr="000C7CE6">
        <w:rPr>
          <w:rFonts w:ascii="Times New Roman" w:hAnsi="Times New Roman" w:cs="Times New Roman"/>
          <w:sz w:val="24"/>
          <w:szCs w:val="24"/>
        </w:rPr>
        <w:t>ing prices.</w:t>
      </w:r>
      <w:r w:rsidR="00655CEF" w:rsidRPr="000C7CE6">
        <w:rPr>
          <w:rFonts w:ascii="Times New Roman" w:hAnsi="Times New Roman" w:cs="Times New Roman"/>
          <w:sz w:val="24"/>
          <w:szCs w:val="24"/>
        </w:rPr>
        <w:t xml:space="preserve"> Inflation rates will increase the costs of the manufacturing compan</w:t>
      </w:r>
      <w:r w:rsidR="00A62EB0" w:rsidRPr="000C7CE6">
        <w:rPr>
          <w:rFonts w:ascii="Times New Roman" w:hAnsi="Times New Roman" w:cs="Times New Roman"/>
          <w:sz w:val="24"/>
          <w:szCs w:val="24"/>
        </w:rPr>
        <w:t>ies</w:t>
      </w:r>
      <w:r w:rsidR="00655CEF" w:rsidRPr="000C7CE6">
        <w:rPr>
          <w:rFonts w:ascii="Times New Roman" w:hAnsi="Times New Roman" w:cs="Times New Roman"/>
          <w:sz w:val="24"/>
          <w:szCs w:val="24"/>
        </w:rPr>
        <w:t xml:space="preserve"> and in turn, reduce the purchasing power of the automobile </w:t>
      </w:r>
      <w:r w:rsidR="00A33D5D" w:rsidRPr="000C7CE6">
        <w:rPr>
          <w:rFonts w:ascii="Times New Roman" w:hAnsi="Times New Roman" w:cs="Times New Roman"/>
          <w:sz w:val="24"/>
          <w:szCs w:val="24"/>
        </w:rPr>
        <w:t>company</w:t>
      </w:r>
      <w:r w:rsidR="007D53EE" w:rsidRPr="000C7CE6">
        <w:rPr>
          <w:rFonts w:ascii="Times New Roman" w:hAnsi="Times New Roman" w:cs="Times New Roman"/>
          <w:sz w:val="24"/>
          <w:szCs w:val="24"/>
        </w:rPr>
        <w:t xml:space="preserve"> (</w:t>
      </w:r>
      <w:r w:rsidR="007D53EE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Bahmani</w:t>
      </w:r>
      <w:r w:rsidR="007D53EE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D53EE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Hegerty,</w:t>
      </w:r>
      <w:r w:rsidR="007D53EE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D53EE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2009)</w:t>
      </w:r>
      <w:r w:rsidR="00A33D5D" w:rsidRPr="000C7CE6">
        <w:rPr>
          <w:rFonts w:ascii="Times New Roman" w:hAnsi="Times New Roman" w:cs="Times New Roman"/>
          <w:sz w:val="24"/>
          <w:szCs w:val="24"/>
        </w:rPr>
        <w:t>.</w:t>
      </w:r>
      <w:r w:rsidR="001201A3" w:rsidRPr="000C7CE6">
        <w:rPr>
          <w:rFonts w:ascii="Times New Roman" w:hAnsi="Times New Roman" w:cs="Times New Roman"/>
          <w:sz w:val="24"/>
          <w:szCs w:val="24"/>
        </w:rPr>
        <w:t xml:space="preserve"> Therefore, when determining which company to acquire, </w:t>
      </w:r>
      <w:r w:rsidR="000D74C1" w:rsidRPr="000C7CE6">
        <w:rPr>
          <w:rFonts w:ascii="Times New Roman" w:hAnsi="Times New Roman" w:cs="Times New Roman"/>
          <w:sz w:val="24"/>
          <w:szCs w:val="24"/>
        </w:rPr>
        <w:t>inflation rates are an essential consideration</w:t>
      </w:r>
      <w:r w:rsidR="001201A3" w:rsidRPr="000C7CE6">
        <w:rPr>
          <w:rFonts w:ascii="Times New Roman" w:hAnsi="Times New Roman" w:cs="Times New Roman"/>
          <w:sz w:val="24"/>
          <w:szCs w:val="24"/>
        </w:rPr>
        <w:t>.</w:t>
      </w:r>
    </w:p>
    <w:p w:rsidR="004053D5" w:rsidRPr="000C7CE6" w:rsidRDefault="00F71A00" w:rsidP="000C7C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CE6">
        <w:rPr>
          <w:rFonts w:ascii="Times New Roman" w:hAnsi="Times New Roman" w:cs="Times New Roman"/>
          <w:b/>
          <w:sz w:val="24"/>
          <w:szCs w:val="24"/>
        </w:rPr>
        <w:t>Relationship between</w:t>
      </w:r>
      <w:r w:rsidR="00066808" w:rsidRPr="000C7C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6808" w:rsidRPr="000C7CE6">
        <w:rPr>
          <w:rFonts w:ascii="Times New Roman" w:hAnsi="Times New Roman" w:cs="Times New Roman"/>
          <w:b/>
          <w:sz w:val="24"/>
          <w:szCs w:val="24"/>
        </w:rPr>
        <w:t xml:space="preserve">the term structure of interest </w:t>
      </w:r>
      <w:bookmarkStart w:id="0" w:name="_GoBack"/>
      <w:bookmarkEnd w:id="0"/>
      <w:r w:rsidR="00066808" w:rsidRPr="000C7CE6">
        <w:rPr>
          <w:rFonts w:ascii="Times New Roman" w:hAnsi="Times New Roman" w:cs="Times New Roman"/>
          <w:b/>
          <w:sz w:val="24"/>
          <w:szCs w:val="24"/>
        </w:rPr>
        <w:t>rates</w:t>
      </w:r>
      <w:r w:rsidRPr="000C7C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6808" w:rsidRPr="000C7CE6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0C7CE6">
        <w:rPr>
          <w:rFonts w:ascii="Times New Roman" w:hAnsi="Times New Roman" w:cs="Times New Roman"/>
          <w:b/>
          <w:sz w:val="24"/>
          <w:szCs w:val="24"/>
        </w:rPr>
        <w:t xml:space="preserve">yield curves </w:t>
      </w:r>
    </w:p>
    <w:p w:rsidR="006E2DCC" w:rsidRPr="000C7CE6" w:rsidRDefault="00F71A00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 xml:space="preserve">The term structure of interest rates </w:t>
      </w:r>
      <w:r w:rsidR="004C5160" w:rsidRPr="000C7CE6">
        <w:rPr>
          <w:rFonts w:ascii="Times New Roman" w:hAnsi="Times New Roman" w:cs="Times New Roman"/>
          <w:sz w:val="24"/>
          <w:szCs w:val="24"/>
        </w:rPr>
        <w:t>defines</w:t>
      </w:r>
      <w:r w:rsidR="005164BC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Pr="000C7CE6">
        <w:rPr>
          <w:rFonts w:ascii="Times New Roman" w:hAnsi="Times New Roman" w:cs="Times New Roman"/>
          <w:sz w:val="24"/>
          <w:szCs w:val="24"/>
        </w:rPr>
        <w:t>the relation</w:t>
      </w:r>
      <w:r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566DD2" w:rsidRPr="000C7CE6">
        <w:rPr>
          <w:rFonts w:ascii="Times New Roman" w:hAnsi="Times New Roman" w:cs="Times New Roman"/>
          <w:sz w:val="24"/>
          <w:szCs w:val="24"/>
        </w:rPr>
        <w:t>between different maturities or terms and interest rates</w:t>
      </w:r>
      <w:r w:rsidR="00F9719D" w:rsidRPr="000C7CE6">
        <w:rPr>
          <w:rFonts w:ascii="Times New Roman" w:hAnsi="Times New Roman" w:cs="Times New Roman"/>
          <w:sz w:val="24"/>
          <w:szCs w:val="24"/>
        </w:rPr>
        <w:t xml:space="preserve"> (</w:t>
      </w:r>
      <w:r w:rsidR="00F9719D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Vayanos</w:t>
      </w:r>
      <w:r w:rsidR="00F9719D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et.al.</w:t>
      </w:r>
      <w:r w:rsidR="00F9719D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719D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2009)</w:t>
      </w:r>
      <w:r w:rsidR="00566DD2" w:rsidRPr="000C7CE6">
        <w:rPr>
          <w:rFonts w:ascii="Times New Roman" w:hAnsi="Times New Roman" w:cs="Times New Roman"/>
          <w:sz w:val="24"/>
          <w:szCs w:val="24"/>
        </w:rPr>
        <w:t xml:space="preserve">. A yield curve, on the other hand, </w:t>
      </w:r>
      <w:r w:rsidR="00AA1ECA" w:rsidRPr="000C7CE6">
        <w:rPr>
          <w:rFonts w:ascii="Times New Roman" w:hAnsi="Times New Roman" w:cs="Times New Roman"/>
          <w:sz w:val="24"/>
          <w:szCs w:val="24"/>
        </w:rPr>
        <w:t xml:space="preserve">is a line plotting interest rates of bonds with varying dates of maturity </w:t>
      </w:r>
      <w:r w:rsidR="0067318E" w:rsidRPr="000C7CE6">
        <w:rPr>
          <w:rFonts w:ascii="Times New Roman" w:hAnsi="Times New Roman" w:cs="Times New Roman"/>
          <w:sz w:val="24"/>
          <w:szCs w:val="24"/>
        </w:rPr>
        <w:t>but equal credit.</w:t>
      </w:r>
      <w:r w:rsidR="00AC3FDC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B85600" w:rsidRPr="000C7CE6">
        <w:rPr>
          <w:rFonts w:ascii="Times New Roman" w:hAnsi="Times New Roman" w:cs="Times New Roman"/>
          <w:sz w:val="24"/>
          <w:szCs w:val="24"/>
        </w:rPr>
        <w:t>The</w:t>
      </w:r>
      <w:r w:rsidR="005164BC" w:rsidRPr="000C7CE6">
        <w:rPr>
          <w:rFonts w:ascii="Times New Roman" w:hAnsi="Times New Roman" w:cs="Times New Roman"/>
          <w:sz w:val="24"/>
          <w:szCs w:val="24"/>
        </w:rPr>
        <w:t xml:space="preserve"> two are the </w:t>
      </w:r>
      <w:r w:rsidR="002817C6" w:rsidRPr="000C7CE6">
        <w:rPr>
          <w:rFonts w:ascii="Times New Roman" w:hAnsi="Times New Roman" w:cs="Times New Roman"/>
          <w:sz w:val="24"/>
          <w:szCs w:val="24"/>
        </w:rPr>
        <w:t xml:space="preserve">same because </w:t>
      </w:r>
      <w:r w:rsidR="00D539DF" w:rsidRPr="000C7CE6">
        <w:rPr>
          <w:rFonts w:ascii="Times New Roman" w:hAnsi="Times New Roman" w:cs="Times New Roman"/>
          <w:sz w:val="24"/>
          <w:szCs w:val="24"/>
        </w:rPr>
        <w:t>term structure</w:t>
      </w:r>
      <w:r w:rsidR="00A81C78" w:rsidRPr="000C7CE6">
        <w:rPr>
          <w:rFonts w:ascii="Times New Roman" w:hAnsi="Times New Roman" w:cs="Times New Roman"/>
          <w:sz w:val="24"/>
          <w:szCs w:val="24"/>
        </w:rPr>
        <w:t xml:space="preserve"> of interest rates’</w:t>
      </w:r>
      <w:r w:rsidR="002817C6" w:rsidRPr="000C7CE6">
        <w:rPr>
          <w:rFonts w:ascii="Times New Roman" w:hAnsi="Times New Roman" w:cs="Times New Roman"/>
          <w:sz w:val="24"/>
          <w:szCs w:val="24"/>
        </w:rPr>
        <w:t xml:space="preserve"> graph </w:t>
      </w:r>
      <w:r w:rsidR="00A81C78" w:rsidRPr="000C7CE6">
        <w:rPr>
          <w:rFonts w:ascii="Times New Roman" w:hAnsi="Times New Roman" w:cs="Times New Roman"/>
          <w:sz w:val="24"/>
          <w:szCs w:val="24"/>
        </w:rPr>
        <w:t xml:space="preserve">plots </w:t>
      </w:r>
      <w:r w:rsidR="00F507FD" w:rsidRPr="000C7CE6">
        <w:rPr>
          <w:rFonts w:ascii="Times New Roman" w:hAnsi="Times New Roman" w:cs="Times New Roman"/>
          <w:sz w:val="24"/>
          <w:szCs w:val="24"/>
        </w:rPr>
        <w:t>d</w:t>
      </w:r>
      <w:r w:rsidR="00C3299A" w:rsidRPr="000C7CE6">
        <w:rPr>
          <w:rFonts w:ascii="Times New Roman" w:hAnsi="Times New Roman" w:cs="Times New Roman"/>
          <w:sz w:val="24"/>
          <w:szCs w:val="24"/>
        </w:rPr>
        <w:t>issimilar</w:t>
      </w:r>
      <w:r w:rsidR="00F507FD" w:rsidRPr="000C7CE6">
        <w:rPr>
          <w:rFonts w:ascii="Times New Roman" w:hAnsi="Times New Roman" w:cs="Times New Roman"/>
          <w:sz w:val="24"/>
          <w:szCs w:val="24"/>
        </w:rPr>
        <w:t xml:space="preserve"> yields</w:t>
      </w:r>
      <w:r w:rsidR="00C3299A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94794A" w:rsidRPr="000C7CE6">
        <w:rPr>
          <w:rFonts w:ascii="Times New Roman" w:hAnsi="Times New Roman" w:cs="Times New Roman"/>
          <w:sz w:val="24"/>
          <w:szCs w:val="24"/>
        </w:rPr>
        <w:t>resulting from</w:t>
      </w:r>
      <w:r w:rsidR="00307578" w:rsidRPr="000C7CE6">
        <w:rPr>
          <w:rFonts w:ascii="Times New Roman" w:hAnsi="Times New Roman" w:cs="Times New Roman"/>
          <w:sz w:val="24"/>
          <w:szCs w:val="24"/>
        </w:rPr>
        <w:t xml:space="preserve"> bonds </w:t>
      </w:r>
      <w:r w:rsidR="0094794A" w:rsidRPr="000C7CE6">
        <w:rPr>
          <w:rFonts w:ascii="Times New Roman" w:hAnsi="Times New Roman" w:cs="Times New Roman"/>
          <w:sz w:val="24"/>
          <w:szCs w:val="24"/>
        </w:rPr>
        <w:t>with</w:t>
      </w:r>
      <w:r w:rsidR="00307578" w:rsidRPr="000C7CE6">
        <w:rPr>
          <w:rFonts w:ascii="Times New Roman" w:hAnsi="Times New Roman" w:cs="Times New Roman"/>
          <w:sz w:val="24"/>
          <w:szCs w:val="24"/>
        </w:rPr>
        <w:t xml:space="preserve"> different maturities.</w:t>
      </w:r>
      <w:r w:rsidR="00F857C2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2B1F31" w:rsidRPr="000C7CE6">
        <w:rPr>
          <w:rFonts w:ascii="Times New Roman" w:hAnsi="Times New Roman" w:cs="Times New Roman"/>
          <w:sz w:val="24"/>
          <w:szCs w:val="24"/>
        </w:rPr>
        <w:t>It</w:t>
      </w:r>
      <w:r w:rsidR="00F857C2" w:rsidRPr="000C7CE6">
        <w:rPr>
          <w:rFonts w:ascii="Times New Roman" w:hAnsi="Times New Roman" w:cs="Times New Roman"/>
          <w:sz w:val="24"/>
          <w:szCs w:val="24"/>
        </w:rPr>
        <w:t xml:space="preserve"> can ass</w:t>
      </w:r>
      <w:r w:rsidR="003933B3" w:rsidRPr="000C7CE6">
        <w:rPr>
          <w:rFonts w:ascii="Times New Roman" w:hAnsi="Times New Roman" w:cs="Times New Roman"/>
          <w:sz w:val="24"/>
          <w:szCs w:val="24"/>
        </w:rPr>
        <w:t xml:space="preserve">ume any of three yield curves: flat, inverted, </w:t>
      </w:r>
      <w:r w:rsidR="002B1F31" w:rsidRPr="000C7CE6">
        <w:rPr>
          <w:rFonts w:ascii="Times New Roman" w:hAnsi="Times New Roman" w:cs="Times New Roman"/>
          <w:sz w:val="24"/>
          <w:szCs w:val="24"/>
        </w:rPr>
        <w:t>and</w:t>
      </w:r>
      <w:r w:rsidR="003933B3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Pr="000C7CE6">
        <w:rPr>
          <w:rFonts w:ascii="Times New Roman" w:hAnsi="Times New Roman" w:cs="Times New Roman"/>
          <w:sz w:val="24"/>
          <w:szCs w:val="24"/>
        </w:rPr>
        <w:t>normal.</w:t>
      </w:r>
      <w:r w:rsidR="002F74FC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Pr="000C7CE6">
        <w:rPr>
          <w:rFonts w:ascii="Times New Roman" w:hAnsi="Times New Roman" w:cs="Times New Roman"/>
          <w:sz w:val="24"/>
          <w:szCs w:val="24"/>
        </w:rPr>
        <w:t xml:space="preserve">If a new process were developed that allowed </w:t>
      </w:r>
      <w:r w:rsidR="0039277D" w:rsidRPr="000C7CE6">
        <w:rPr>
          <w:rFonts w:ascii="Times New Roman" w:hAnsi="Times New Roman" w:cs="Times New Roman"/>
          <w:sz w:val="24"/>
          <w:szCs w:val="24"/>
        </w:rPr>
        <w:t>automobiles to run off lemonade based oil, the prices of oil would decrease.</w:t>
      </w:r>
      <w:r w:rsidR="00B103C0" w:rsidRPr="000C7CE6">
        <w:rPr>
          <w:rFonts w:ascii="Times New Roman" w:hAnsi="Times New Roman" w:cs="Times New Roman"/>
          <w:sz w:val="24"/>
          <w:szCs w:val="24"/>
        </w:rPr>
        <w:t xml:space="preserve"> It would result in </w:t>
      </w:r>
      <w:r w:rsidR="00EC5E6F" w:rsidRPr="000C7CE6">
        <w:rPr>
          <w:rFonts w:ascii="Times New Roman" w:hAnsi="Times New Roman" w:cs="Times New Roman"/>
          <w:sz w:val="24"/>
          <w:szCs w:val="24"/>
        </w:rPr>
        <w:t>people</w:t>
      </w:r>
      <w:r w:rsidR="004E77A1" w:rsidRPr="000C7CE6">
        <w:rPr>
          <w:rFonts w:ascii="Times New Roman" w:hAnsi="Times New Roman" w:cs="Times New Roman"/>
          <w:sz w:val="24"/>
          <w:szCs w:val="24"/>
        </w:rPr>
        <w:t xml:space="preserve"> spending less on fuel</w:t>
      </w:r>
      <w:r w:rsidR="00EC5E6F" w:rsidRPr="000C7CE6">
        <w:rPr>
          <w:rFonts w:ascii="Times New Roman" w:hAnsi="Times New Roman" w:cs="Times New Roman"/>
          <w:sz w:val="24"/>
          <w:szCs w:val="24"/>
        </w:rPr>
        <w:t xml:space="preserve">, </w:t>
      </w:r>
      <w:r w:rsidR="001D361E" w:rsidRPr="000C7CE6">
        <w:rPr>
          <w:rFonts w:ascii="Times New Roman" w:hAnsi="Times New Roman" w:cs="Times New Roman"/>
          <w:sz w:val="24"/>
          <w:szCs w:val="24"/>
        </w:rPr>
        <w:t xml:space="preserve">increasing the money they have for spending on other things, </w:t>
      </w:r>
      <w:r w:rsidR="00EC5E6F" w:rsidRPr="000C7CE6">
        <w:rPr>
          <w:rFonts w:ascii="Times New Roman" w:hAnsi="Times New Roman" w:cs="Times New Roman"/>
          <w:sz w:val="24"/>
          <w:szCs w:val="24"/>
        </w:rPr>
        <w:t>reducing</w:t>
      </w:r>
      <w:r w:rsidR="004E77A1" w:rsidRPr="000C7CE6">
        <w:rPr>
          <w:rFonts w:ascii="Times New Roman" w:hAnsi="Times New Roman" w:cs="Times New Roman"/>
          <w:sz w:val="24"/>
          <w:szCs w:val="24"/>
        </w:rPr>
        <w:t xml:space="preserve"> the </w:t>
      </w:r>
      <w:r w:rsidR="00DF6492" w:rsidRPr="000C7CE6">
        <w:rPr>
          <w:rFonts w:ascii="Times New Roman" w:hAnsi="Times New Roman" w:cs="Times New Roman"/>
          <w:sz w:val="24"/>
          <w:szCs w:val="24"/>
        </w:rPr>
        <w:t>demand</w:t>
      </w:r>
      <w:r w:rsidR="004E77A1" w:rsidRPr="000C7CE6">
        <w:rPr>
          <w:rFonts w:ascii="Times New Roman" w:hAnsi="Times New Roman" w:cs="Times New Roman"/>
          <w:sz w:val="24"/>
          <w:szCs w:val="24"/>
        </w:rPr>
        <w:t xml:space="preserve"> for loans and as a result, </w:t>
      </w:r>
      <w:r w:rsidR="00EC5E6F" w:rsidRPr="000C7CE6">
        <w:rPr>
          <w:rFonts w:ascii="Times New Roman" w:hAnsi="Times New Roman" w:cs="Times New Roman"/>
          <w:sz w:val="24"/>
          <w:szCs w:val="24"/>
        </w:rPr>
        <w:t>lower interest rates.</w:t>
      </w:r>
      <w:r w:rsidR="009C600E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D9330F" w:rsidRPr="000C7CE6">
        <w:rPr>
          <w:rFonts w:ascii="Times New Roman" w:hAnsi="Times New Roman" w:cs="Times New Roman"/>
          <w:sz w:val="24"/>
          <w:szCs w:val="24"/>
        </w:rPr>
        <w:t xml:space="preserve">The technology for converting lemonade to gas would be </w:t>
      </w:r>
      <w:r w:rsidR="00FC28B7" w:rsidRPr="000C7CE6">
        <w:rPr>
          <w:rFonts w:ascii="Times New Roman" w:hAnsi="Times New Roman" w:cs="Times New Roman"/>
          <w:sz w:val="24"/>
          <w:szCs w:val="24"/>
        </w:rPr>
        <w:t xml:space="preserve">pricey and as such would require a large amount of investment. It would take so many years </w:t>
      </w:r>
      <w:r w:rsidR="00BA13A5" w:rsidRPr="000C7CE6">
        <w:rPr>
          <w:rFonts w:ascii="Times New Roman" w:hAnsi="Times New Roman" w:cs="Times New Roman"/>
          <w:sz w:val="24"/>
          <w:szCs w:val="24"/>
        </w:rPr>
        <w:t xml:space="preserve">to enjoy its benefits and to recover the capital invested in the project. </w:t>
      </w:r>
      <w:r w:rsidR="00525CB2" w:rsidRPr="000C7CE6">
        <w:rPr>
          <w:rFonts w:ascii="Times New Roman" w:hAnsi="Times New Roman" w:cs="Times New Roman"/>
          <w:sz w:val="24"/>
          <w:szCs w:val="24"/>
        </w:rPr>
        <w:t>Therefore,</w:t>
      </w:r>
      <w:r w:rsidR="00BA13A5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525CB2" w:rsidRPr="000C7CE6">
        <w:rPr>
          <w:rFonts w:ascii="Times New Roman" w:hAnsi="Times New Roman" w:cs="Times New Roman"/>
          <w:sz w:val="24"/>
          <w:szCs w:val="24"/>
        </w:rPr>
        <w:t xml:space="preserve">the automobile company would require a substantial long term loan </w:t>
      </w:r>
      <w:r w:rsidR="005626FB" w:rsidRPr="000C7CE6">
        <w:rPr>
          <w:rFonts w:ascii="Times New Roman" w:hAnsi="Times New Roman" w:cs="Times New Roman"/>
          <w:sz w:val="24"/>
          <w:szCs w:val="24"/>
        </w:rPr>
        <w:t>to fund the project. As a result, it would have to pay a large amount of interest for the loan</w:t>
      </w:r>
      <w:r w:rsidR="00D93649" w:rsidRPr="000C7CE6">
        <w:rPr>
          <w:rFonts w:ascii="Times New Roman" w:hAnsi="Times New Roman" w:cs="Times New Roman"/>
          <w:sz w:val="24"/>
          <w:szCs w:val="24"/>
        </w:rPr>
        <w:t>.</w:t>
      </w:r>
    </w:p>
    <w:p w:rsidR="00A26045" w:rsidRPr="000C7CE6" w:rsidRDefault="00F71A00" w:rsidP="000C7CE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CE6">
        <w:rPr>
          <w:rFonts w:ascii="Times New Roman" w:hAnsi="Times New Roman" w:cs="Times New Roman"/>
          <w:b/>
          <w:sz w:val="24"/>
          <w:szCs w:val="24"/>
        </w:rPr>
        <w:t xml:space="preserve">Ratios to assess the financial health </w:t>
      </w:r>
    </w:p>
    <w:p w:rsidR="00281B13" w:rsidRPr="000C7CE6" w:rsidRDefault="00F71A00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 xml:space="preserve">First, the </w:t>
      </w:r>
      <w:r w:rsidR="009F5066" w:rsidRPr="000C7CE6">
        <w:rPr>
          <w:rFonts w:ascii="Times New Roman" w:hAnsi="Times New Roman" w:cs="Times New Roman"/>
          <w:sz w:val="24"/>
          <w:szCs w:val="24"/>
        </w:rPr>
        <w:t>Working capital ratio</w:t>
      </w:r>
      <w:r w:rsidR="000E09B3" w:rsidRPr="000C7CE6">
        <w:rPr>
          <w:rFonts w:ascii="Times New Roman" w:hAnsi="Times New Roman" w:cs="Times New Roman"/>
          <w:sz w:val="24"/>
          <w:szCs w:val="24"/>
        </w:rPr>
        <w:t xml:space="preserve"> would evaluate the liquidity of the </w:t>
      </w:r>
      <w:r w:rsidR="006C4A8A" w:rsidRPr="000C7CE6">
        <w:rPr>
          <w:rFonts w:ascii="Times New Roman" w:hAnsi="Times New Roman" w:cs="Times New Roman"/>
          <w:sz w:val="24"/>
          <w:szCs w:val="24"/>
        </w:rPr>
        <w:t xml:space="preserve">company eligible </w:t>
      </w:r>
      <w:r w:rsidRPr="000C7CE6">
        <w:rPr>
          <w:rFonts w:ascii="Times New Roman" w:hAnsi="Times New Roman" w:cs="Times New Roman"/>
          <w:sz w:val="24"/>
          <w:szCs w:val="24"/>
        </w:rPr>
        <w:t>for</w:t>
      </w:r>
      <w:r w:rsidR="006C4A8A" w:rsidRPr="000C7CE6">
        <w:rPr>
          <w:rFonts w:ascii="Times New Roman" w:hAnsi="Times New Roman" w:cs="Times New Roman"/>
          <w:sz w:val="24"/>
          <w:szCs w:val="24"/>
        </w:rPr>
        <w:t xml:space="preserve"> acquisition.</w:t>
      </w:r>
      <w:r w:rsidRPr="000C7CE6">
        <w:rPr>
          <w:rFonts w:ascii="Times New Roman" w:hAnsi="Times New Roman" w:cs="Times New Roman"/>
          <w:sz w:val="24"/>
          <w:szCs w:val="24"/>
        </w:rPr>
        <w:t xml:space="preserve"> It is </w:t>
      </w:r>
      <w:r w:rsidR="002D723A" w:rsidRPr="000C7CE6">
        <w:rPr>
          <w:rFonts w:ascii="Times New Roman" w:hAnsi="Times New Roman" w:cs="Times New Roman"/>
          <w:sz w:val="24"/>
          <w:szCs w:val="24"/>
        </w:rPr>
        <w:t>a ratio of</w:t>
      </w:r>
      <w:r w:rsidRPr="000C7CE6">
        <w:rPr>
          <w:rFonts w:ascii="Times New Roman" w:hAnsi="Times New Roman" w:cs="Times New Roman"/>
          <w:sz w:val="24"/>
          <w:szCs w:val="24"/>
        </w:rPr>
        <w:t xml:space="preserve"> the company’s assets </w:t>
      </w:r>
      <w:r w:rsidR="002D723A" w:rsidRPr="000C7CE6">
        <w:rPr>
          <w:rFonts w:ascii="Times New Roman" w:hAnsi="Times New Roman" w:cs="Times New Roman"/>
          <w:sz w:val="24"/>
          <w:szCs w:val="24"/>
        </w:rPr>
        <w:t>to</w:t>
      </w:r>
      <w:r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E40176" w:rsidRPr="000C7CE6">
        <w:rPr>
          <w:rFonts w:ascii="Times New Roman" w:hAnsi="Times New Roman" w:cs="Times New Roman"/>
          <w:sz w:val="24"/>
          <w:szCs w:val="24"/>
        </w:rPr>
        <w:t xml:space="preserve">company’s liabilities. The working </w:t>
      </w:r>
      <w:r w:rsidR="00316535" w:rsidRPr="000C7CE6">
        <w:rPr>
          <w:rFonts w:ascii="Times New Roman" w:hAnsi="Times New Roman" w:cs="Times New Roman"/>
          <w:sz w:val="24"/>
          <w:szCs w:val="24"/>
        </w:rPr>
        <w:t>capital ratio</w:t>
      </w:r>
      <w:r w:rsidR="00E40176" w:rsidRPr="000C7CE6">
        <w:rPr>
          <w:rFonts w:ascii="Times New Roman" w:hAnsi="Times New Roman" w:cs="Times New Roman"/>
          <w:sz w:val="24"/>
          <w:szCs w:val="24"/>
        </w:rPr>
        <w:t xml:space="preserve"> shows </w:t>
      </w:r>
      <w:r w:rsidR="00316535" w:rsidRPr="000C7CE6">
        <w:rPr>
          <w:rFonts w:ascii="Times New Roman" w:hAnsi="Times New Roman" w:cs="Times New Roman"/>
          <w:sz w:val="24"/>
          <w:szCs w:val="24"/>
        </w:rPr>
        <w:t xml:space="preserve">whether a company can utilize its assets to pay its debts. </w:t>
      </w:r>
      <w:r w:rsidR="00A732AD" w:rsidRPr="000C7CE6">
        <w:rPr>
          <w:rFonts w:ascii="Times New Roman" w:hAnsi="Times New Roman" w:cs="Times New Roman"/>
          <w:sz w:val="24"/>
          <w:szCs w:val="24"/>
        </w:rPr>
        <w:t xml:space="preserve">A business is financially healthy </w:t>
      </w:r>
      <w:r w:rsidR="00A732AD" w:rsidRPr="000C7CE6">
        <w:rPr>
          <w:rFonts w:ascii="Times New Roman" w:hAnsi="Times New Roman" w:cs="Times New Roman"/>
          <w:sz w:val="24"/>
          <w:szCs w:val="24"/>
        </w:rPr>
        <w:lastRenderedPageBreak/>
        <w:t xml:space="preserve">if </w:t>
      </w:r>
      <w:r w:rsidR="004F2AE6" w:rsidRPr="000C7CE6">
        <w:rPr>
          <w:rFonts w:ascii="Times New Roman" w:hAnsi="Times New Roman" w:cs="Times New Roman"/>
          <w:sz w:val="24"/>
          <w:szCs w:val="24"/>
        </w:rPr>
        <w:t xml:space="preserve">its assets are more than its liabilities. </w:t>
      </w:r>
      <w:r w:rsidR="00316535" w:rsidRPr="000C7CE6">
        <w:rPr>
          <w:rFonts w:ascii="Times New Roman" w:hAnsi="Times New Roman" w:cs="Times New Roman"/>
          <w:sz w:val="24"/>
          <w:szCs w:val="24"/>
        </w:rPr>
        <w:t xml:space="preserve">Second, </w:t>
      </w:r>
      <w:r w:rsidR="00261198" w:rsidRPr="000C7CE6">
        <w:rPr>
          <w:rFonts w:ascii="Times New Roman" w:hAnsi="Times New Roman" w:cs="Times New Roman"/>
          <w:sz w:val="24"/>
          <w:szCs w:val="24"/>
        </w:rPr>
        <w:t>the quick ratio or acid test</w:t>
      </w:r>
      <w:r w:rsidR="001D6115" w:rsidRPr="000C7CE6">
        <w:rPr>
          <w:rFonts w:ascii="Times New Roman" w:hAnsi="Times New Roman" w:cs="Times New Roman"/>
          <w:sz w:val="24"/>
          <w:szCs w:val="24"/>
        </w:rPr>
        <w:t xml:space="preserve"> would determine how the company's obligations </w:t>
      </w:r>
      <w:r w:rsidR="00983C67" w:rsidRPr="000C7CE6">
        <w:rPr>
          <w:rFonts w:ascii="Times New Roman" w:hAnsi="Times New Roman" w:cs="Times New Roman"/>
          <w:sz w:val="24"/>
          <w:szCs w:val="24"/>
        </w:rPr>
        <w:t>were cover</w:t>
      </w:r>
      <w:r w:rsidR="002F08C4" w:rsidRPr="000C7CE6">
        <w:rPr>
          <w:rFonts w:ascii="Times New Roman" w:hAnsi="Times New Roman" w:cs="Times New Roman"/>
          <w:sz w:val="24"/>
          <w:szCs w:val="24"/>
        </w:rPr>
        <w:t>able</w:t>
      </w:r>
      <w:r w:rsidR="00983C67" w:rsidRPr="000C7CE6">
        <w:rPr>
          <w:rFonts w:ascii="Times New Roman" w:hAnsi="Times New Roman" w:cs="Times New Roman"/>
          <w:sz w:val="24"/>
          <w:szCs w:val="24"/>
        </w:rPr>
        <w:t xml:space="preserve"> by cash or items with </w:t>
      </w:r>
      <w:r w:rsidR="002F08C4" w:rsidRPr="000C7CE6">
        <w:rPr>
          <w:rFonts w:ascii="Times New Roman" w:hAnsi="Times New Roman" w:cs="Times New Roman"/>
          <w:sz w:val="24"/>
          <w:szCs w:val="24"/>
        </w:rPr>
        <w:t xml:space="preserve">easy liquidity </w:t>
      </w:r>
      <w:r w:rsidR="00983C67" w:rsidRPr="000C7CE6">
        <w:rPr>
          <w:rFonts w:ascii="Times New Roman" w:hAnsi="Times New Roman" w:cs="Times New Roman"/>
          <w:sz w:val="24"/>
          <w:szCs w:val="24"/>
        </w:rPr>
        <w:t>without inventory.</w:t>
      </w:r>
      <w:r w:rsidR="0056373C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F669AB" w:rsidRPr="000C7CE6">
        <w:rPr>
          <w:rFonts w:ascii="Times New Roman" w:hAnsi="Times New Roman" w:cs="Times New Roman"/>
          <w:sz w:val="24"/>
          <w:szCs w:val="24"/>
        </w:rPr>
        <w:t>The</w:t>
      </w:r>
      <w:r w:rsidR="0056373C" w:rsidRPr="000C7CE6">
        <w:rPr>
          <w:rFonts w:ascii="Times New Roman" w:hAnsi="Times New Roman" w:cs="Times New Roman"/>
          <w:sz w:val="24"/>
          <w:szCs w:val="24"/>
        </w:rPr>
        <w:t xml:space="preserve"> ratio </w:t>
      </w:r>
      <w:r w:rsidR="00883852" w:rsidRPr="000C7CE6">
        <w:rPr>
          <w:rFonts w:ascii="Times New Roman" w:hAnsi="Times New Roman" w:cs="Times New Roman"/>
          <w:sz w:val="24"/>
          <w:szCs w:val="24"/>
        </w:rPr>
        <w:t>finds the difference between assets and stocks and then divides it by the liabilities</w:t>
      </w:r>
      <w:r w:rsidR="00F669AB" w:rsidRPr="000C7CE6">
        <w:rPr>
          <w:rFonts w:ascii="Times New Roman" w:hAnsi="Times New Roman" w:cs="Times New Roman"/>
          <w:sz w:val="24"/>
          <w:szCs w:val="24"/>
        </w:rPr>
        <w:t xml:space="preserve">, </w:t>
      </w:r>
      <w:r w:rsidR="000541D7" w:rsidRPr="000C7CE6">
        <w:rPr>
          <w:rFonts w:ascii="Times New Roman" w:hAnsi="Times New Roman" w:cs="Times New Roman"/>
          <w:sz w:val="24"/>
          <w:szCs w:val="24"/>
        </w:rPr>
        <w:t>since inventory is hard to liquidate</w:t>
      </w:r>
      <w:r w:rsidR="00883852" w:rsidRPr="000C7CE6">
        <w:rPr>
          <w:rFonts w:ascii="Times New Roman" w:hAnsi="Times New Roman" w:cs="Times New Roman"/>
          <w:sz w:val="24"/>
          <w:szCs w:val="24"/>
        </w:rPr>
        <w:t>.</w:t>
      </w:r>
      <w:r w:rsidR="00261198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9532AD" w:rsidRPr="000C7CE6">
        <w:rPr>
          <w:rFonts w:ascii="Times New Roman" w:hAnsi="Times New Roman" w:cs="Times New Roman"/>
          <w:sz w:val="24"/>
          <w:szCs w:val="24"/>
        </w:rPr>
        <w:t xml:space="preserve">Third, the </w:t>
      </w:r>
      <w:r w:rsidR="0027378B" w:rsidRPr="000C7CE6">
        <w:rPr>
          <w:rFonts w:ascii="Times New Roman" w:hAnsi="Times New Roman" w:cs="Times New Roman"/>
          <w:sz w:val="24"/>
          <w:szCs w:val="24"/>
        </w:rPr>
        <w:t>price-earnings</w:t>
      </w:r>
      <w:r w:rsidR="009532AD" w:rsidRPr="000C7CE6">
        <w:rPr>
          <w:rFonts w:ascii="Times New Roman" w:hAnsi="Times New Roman" w:cs="Times New Roman"/>
          <w:sz w:val="24"/>
          <w:szCs w:val="24"/>
        </w:rPr>
        <w:t xml:space="preserve"> ratio would assess future earnings of the potential acquisition.</w:t>
      </w:r>
      <w:r w:rsidR="00785F86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7F1962" w:rsidRPr="000C7CE6">
        <w:rPr>
          <w:rFonts w:ascii="Times New Roman" w:hAnsi="Times New Roman" w:cs="Times New Roman"/>
          <w:sz w:val="24"/>
          <w:szCs w:val="24"/>
        </w:rPr>
        <w:t xml:space="preserve">Fourth, the debt-equity ratio would examine whether the company eligible for purchase </w:t>
      </w:r>
      <w:r w:rsidR="00A057C4" w:rsidRPr="000C7CE6">
        <w:rPr>
          <w:rFonts w:ascii="Times New Roman" w:hAnsi="Times New Roman" w:cs="Times New Roman"/>
          <w:sz w:val="24"/>
          <w:szCs w:val="24"/>
        </w:rPr>
        <w:t>was borrowing too much.</w:t>
      </w:r>
      <w:r w:rsidR="00E60D4A" w:rsidRPr="000C7CE6">
        <w:rPr>
          <w:rFonts w:ascii="Times New Roman" w:hAnsi="Times New Roman" w:cs="Times New Roman"/>
          <w:sz w:val="24"/>
          <w:szCs w:val="24"/>
        </w:rPr>
        <w:t xml:space="preserve"> It is </w:t>
      </w:r>
      <w:r w:rsidR="00D867C0" w:rsidRPr="000C7CE6">
        <w:rPr>
          <w:rFonts w:ascii="Times New Roman" w:hAnsi="Times New Roman" w:cs="Times New Roman"/>
          <w:sz w:val="24"/>
          <w:szCs w:val="24"/>
        </w:rPr>
        <w:t>calculated</w:t>
      </w:r>
      <w:r w:rsidR="00E60D4A" w:rsidRPr="000C7CE6">
        <w:rPr>
          <w:rFonts w:ascii="Times New Roman" w:hAnsi="Times New Roman" w:cs="Times New Roman"/>
          <w:sz w:val="24"/>
          <w:szCs w:val="24"/>
        </w:rPr>
        <w:t xml:space="preserve"> by combining the short and long-term debt </w:t>
      </w:r>
      <w:r w:rsidR="00D867C0" w:rsidRPr="000C7CE6">
        <w:rPr>
          <w:rFonts w:ascii="Times New Roman" w:hAnsi="Times New Roman" w:cs="Times New Roman"/>
          <w:sz w:val="24"/>
          <w:szCs w:val="24"/>
        </w:rPr>
        <w:t xml:space="preserve">and </w:t>
      </w:r>
      <w:r w:rsidR="000541D7" w:rsidRPr="000C7CE6">
        <w:rPr>
          <w:rFonts w:ascii="Times New Roman" w:hAnsi="Times New Roman" w:cs="Times New Roman"/>
          <w:sz w:val="24"/>
          <w:szCs w:val="24"/>
        </w:rPr>
        <w:t xml:space="preserve">then dividing the sum </w:t>
      </w:r>
      <w:r w:rsidR="00D867C0" w:rsidRPr="000C7CE6">
        <w:rPr>
          <w:rFonts w:ascii="Times New Roman" w:hAnsi="Times New Roman" w:cs="Times New Roman"/>
          <w:sz w:val="24"/>
          <w:szCs w:val="24"/>
        </w:rPr>
        <w:t>by the book value of the company’s equity.</w:t>
      </w:r>
      <w:r w:rsidR="000C7CE6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A679BE" w:rsidRPr="000C7CE6">
        <w:rPr>
          <w:rFonts w:ascii="Times New Roman" w:hAnsi="Times New Roman" w:cs="Times New Roman"/>
          <w:sz w:val="24"/>
          <w:szCs w:val="24"/>
        </w:rPr>
        <w:t>Last</w:t>
      </w:r>
      <w:r w:rsidR="007B2AD5" w:rsidRPr="000C7CE6">
        <w:rPr>
          <w:rFonts w:ascii="Times New Roman" w:hAnsi="Times New Roman" w:cs="Times New Roman"/>
          <w:sz w:val="24"/>
          <w:szCs w:val="24"/>
        </w:rPr>
        <w:t xml:space="preserve"> but not least, the Operating Profit M</w:t>
      </w:r>
      <w:r w:rsidR="00A679BE" w:rsidRPr="000C7CE6">
        <w:rPr>
          <w:rFonts w:ascii="Times New Roman" w:hAnsi="Times New Roman" w:cs="Times New Roman"/>
          <w:sz w:val="24"/>
          <w:szCs w:val="24"/>
        </w:rPr>
        <w:t>argin</w:t>
      </w:r>
      <w:r w:rsidR="007B2AD5" w:rsidRPr="000C7CE6">
        <w:rPr>
          <w:rFonts w:ascii="Times New Roman" w:hAnsi="Times New Roman" w:cs="Times New Roman"/>
          <w:sz w:val="24"/>
          <w:szCs w:val="24"/>
        </w:rPr>
        <w:t xml:space="preserve"> (OPM)</w:t>
      </w:r>
      <w:r w:rsidR="00A679BE" w:rsidRPr="000C7CE6">
        <w:rPr>
          <w:rFonts w:ascii="Times New Roman" w:hAnsi="Times New Roman" w:cs="Times New Roman"/>
          <w:sz w:val="24"/>
          <w:szCs w:val="24"/>
        </w:rPr>
        <w:t xml:space="preserve"> would assess the operation</w:t>
      </w:r>
      <w:r w:rsidR="00634BB5" w:rsidRPr="000C7CE6">
        <w:rPr>
          <w:rFonts w:ascii="Times New Roman" w:hAnsi="Times New Roman" w:cs="Times New Roman"/>
          <w:sz w:val="24"/>
          <w:szCs w:val="24"/>
        </w:rPr>
        <w:t>al</w:t>
      </w:r>
      <w:r w:rsidR="00A679BE" w:rsidRPr="000C7CE6">
        <w:rPr>
          <w:rFonts w:ascii="Times New Roman" w:hAnsi="Times New Roman" w:cs="Times New Roman"/>
          <w:sz w:val="24"/>
          <w:szCs w:val="24"/>
        </w:rPr>
        <w:t xml:space="preserve"> efficiency </w:t>
      </w:r>
      <w:r w:rsidR="00634BB5" w:rsidRPr="000C7CE6">
        <w:rPr>
          <w:rFonts w:ascii="Times New Roman" w:hAnsi="Times New Roman" w:cs="Times New Roman"/>
          <w:sz w:val="24"/>
          <w:szCs w:val="24"/>
        </w:rPr>
        <w:t>and pricing power of the company eligible for potential acquisition.</w:t>
      </w:r>
      <w:r w:rsidR="0089620B" w:rsidRPr="000C7CE6">
        <w:rPr>
          <w:rFonts w:ascii="Times New Roman" w:hAnsi="Times New Roman" w:cs="Times New Roman"/>
          <w:sz w:val="24"/>
          <w:szCs w:val="24"/>
        </w:rPr>
        <w:t xml:space="preserve"> Its obtained by dividing the profits by net sales. A company whose </w:t>
      </w:r>
      <w:r w:rsidR="007B2AD5" w:rsidRPr="000C7CE6">
        <w:rPr>
          <w:rFonts w:ascii="Times New Roman" w:hAnsi="Times New Roman" w:cs="Times New Roman"/>
          <w:sz w:val="24"/>
          <w:szCs w:val="24"/>
        </w:rPr>
        <w:t>OPM</w:t>
      </w:r>
      <w:r w:rsidR="00E23FFE" w:rsidRPr="000C7CE6">
        <w:rPr>
          <w:rFonts w:ascii="Times New Roman" w:hAnsi="Times New Roman" w:cs="Times New Roman"/>
          <w:sz w:val="24"/>
          <w:szCs w:val="24"/>
        </w:rPr>
        <w:t xml:space="preserve"> has been rising over some </w:t>
      </w:r>
      <w:r w:rsidR="007B2AD5" w:rsidRPr="000C7CE6">
        <w:rPr>
          <w:rFonts w:ascii="Times New Roman" w:hAnsi="Times New Roman" w:cs="Times New Roman"/>
          <w:sz w:val="24"/>
          <w:szCs w:val="24"/>
        </w:rPr>
        <w:t>time is better than one whose OPM has been falling.</w:t>
      </w:r>
      <w:r w:rsidR="000C7CE6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0C7CE6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Delen</w:t>
      </w:r>
      <w:r w:rsidR="000C7CE6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et.al.</w:t>
      </w:r>
      <w:r w:rsidR="000C7CE6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C7CE6"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2013)</w:t>
      </w:r>
    </w:p>
    <w:p w:rsidR="00281B13" w:rsidRPr="000C7CE6" w:rsidRDefault="00281B13" w:rsidP="000C7CE6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br w:type="page"/>
      </w:r>
    </w:p>
    <w:p w:rsidR="000D7532" w:rsidRPr="000C7CE6" w:rsidRDefault="00281B13" w:rsidP="000C7C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D53EE" w:rsidRPr="000C7CE6" w:rsidRDefault="007D53EE" w:rsidP="000C7CE6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Bahmani‐Oskooee, M., &amp; Hegerty, S. W. (2009). Purchasing power parity in less‐developed and transition economies: A review paper.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Economic Surveys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617-658.</w:t>
      </w:r>
    </w:p>
    <w:p w:rsidR="00281B13" w:rsidRPr="000C7CE6" w:rsidRDefault="00281B13" w:rsidP="000C7CE6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Chernykh, L., &amp; Theodossiou, A. K. (2011). Determinants of bank long-term lending behavior: Evidence from Russia.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Multinational Finance Journal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(3/4), 193-216.</w:t>
      </w:r>
    </w:p>
    <w:p w:rsidR="001F2B76" w:rsidRPr="000C7CE6" w:rsidRDefault="001F2B76" w:rsidP="000C7CE6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Delen, D., Kuzey, C., &amp; Uyar, A. (2013). Measuring firm performance using financial ratios: A decision tree approach.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Expert Systems with Applications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3970-3983.</w:t>
      </w:r>
    </w:p>
    <w:p w:rsidR="00F9719D" w:rsidRPr="000C7CE6" w:rsidRDefault="00F9719D" w:rsidP="000C7CE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Vayanos, D., &amp; Vila, J. L. (2009). </w:t>
      </w:r>
      <w:r w:rsidRPr="000C7CE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preferred-habitat model of the term structure of interest rates</w:t>
      </w:r>
      <w:r w:rsidRPr="000C7C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w15487). National bureau of economic research.</w:t>
      </w:r>
    </w:p>
    <w:p w:rsidR="004053D5" w:rsidRPr="000C7CE6" w:rsidRDefault="00F71A00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F507FD" w:rsidRPr="000C7CE6">
        <w:rPr>
          <w:rFonts w:ascii="Times New Roman" w:hAnsi="Times New Roman" w:cs="Times New Roman"/>
          <w:sz w:val="24"/>
          <w:szCs w:val="24"/>
        </w:rPr>
        <w:t xml:space="preserve"> </w:t>
      </w:r>
      <w:r w:rsidR="002817C6" w:rsidRPr="000C7C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B45" w:rsidRPr="000C7CE6" w:rsidRDefault="005F0B45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54835" w:rsidRPr="000C7CE6" w:rsidRDefault="00254835" w:rsidP="000C7C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54835" w:rsidRPr="000C7CE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A00" w:rsidRDefault="00F71A00">
      <w:pPr>
        <w:spacing w:after="0" w:line="240" w:lineRule="auto"/>
      </w:pPr>
      <w:r>
        <w:separator/>
      </w:r>
    </w:p>
  </w:endnote>
  <w:endnote w:type="continuationSeparator" w:id="0">
    <w:p w:rsidR="00F71A00" w:rsidRDefault="00F7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A00" w:rsidRDefault="00F71A00">
      <w:pPr>
        <w:spacing w:after="0" w:line="240" w:lineRule="auto"/>
      </w:pPr>
      <w:r>
        <w:separator/>
      </w:r>
    </w:p>
  </w:footnote>
  <w:footnote w:type="continuationSeparator" w:id="0">
    <w:p w:rsidR="00F71A00" w:rsidRDefault="00F7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69E" w:rsidRDefault="00F71A00">
    <w:pPr>
      <w:pStyle w:val="Header"/>
      <w:jc w:val="right"/>
    </w:pPr>
    <w:r w:rsidRPr="00782AA1">
      <w:rPr>
        <w:rFonts w:ascii="Times New Roman" w:hAnsi="Times New Roman" w:cs="Times New Roman"/>
        <w:sz w:val="24"/>
        <w:szCs w:val="24"/>
      </w:rPr>
      <w:t xml:space="preserve">Running Head: </w:t>
    </w:r>
    <w:r w:rsidR="00F76173">
      <w:rPr>
        <w:rFonts w:ascii="Times New Roman" w:hAnsi="Times New Roman" w:cs="Times New Roman"/>
        <w:sz w:val="24"/>
        <w:szCs w:val="24"/>
      </w:rPr>
      <w:t xml:space="preserve"> Financial </w:t>
    </w:r>
    <w:r>
      <w:rPr>
        <w:rFonts w:ascii="Times New Roman" w:hAnsi="Times New Roman" w:cs="Times New Roman"/>
        <w:sz w:val="24"/>
        <w:szCs w:val="24"/>
      </w:rPr>
      <w:t>Considerations during Vertical Integration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17574705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CE6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63269E" w:rsidRDefault="006326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57D"/>
    <w:rsid w:val="00037D5A"/>
    <w:rsid w:val="0004267C"/>
    <w:rsid w:val="00045204"/>
    <w:rsid w:val="000541D7"/>
    <w:rsid w:val="00066808"/>
    <w:rsid w:val="000C7CE6"/>
    <w:rsid w:val="000D6E5A"/>
    <w:rsid w:val="000D74C1"/>
    <w:rsid w:val="000D7532"/>
    <w:rsid w:val="000E09B3"/>
    <w:rsid w:val="001201A3"/>
    <w:rsid w:val="00121388"/>
    <w:rsid w:val="001403D2"/>
    <w:rsid w:val="0014124D"/>
    <w:rsid w:val="001463C7"/>
    <w:rsid w:val="0015374C"/>
    <w:rsid w:val="00175441"/>
    <w:rsid w:val="00182849"/>
    <w:rsid w:val="00190A37"/>
    <w:rsid w:val="001C60A9"/>
    <w:rsid w:val="001D361E"/>
    <w:rsid w:val="001D6115"/>
    <w:rsid w:val="001F2B76"/>
    <w:rsid w:val="00234EA0"/>
    <w:rsid w:val="00254835"/>
    <w:rsid w:val="00261198"/>
    <w:rsid w:val="0026457D"/>
    <w:rsid w:val="0027378B"/>
    <w:rsid w:val="002817C6"/>
    <w:rsid w:val="00281B13"/>
    <w:rsid w:val="002853BF"/>
    <w:rsid w:val="00293E9C"/>
    <w:rsid w:val="00296CF4"/>
    <w:rsid w:val="002B1F31"/>
    <w:rsid w:val="002D723A"/>
    <w:rsid w:val="002E6BDE"/>
    <w:rsid w:val="002F08C4"/>
    <w:rsid w:val="002F4AB4"/>
    <w:rsid w:val="002F74FC"/>
    <w:rsid w:val="00307578"/>
    <w:rsid w:val="00316535"/>
    <w:rsid w:val="003250F5"/>
    <w:rsid w:val="00340234"/>
    <w:rsid w:val="003621E2"/>
    <w:rsid w:val="0039277D"/>
    <w:rsid w:val="003933B3"/>
    <w:rsid w:val="003E0F3F"/>
    <w:rsid w:val="004053D5"/>
    <w:rsid w:val="004212AA"/>
    <w:rsid w:val="0042693F"/>
    <w:rsid w:val="00465ED9"/>
    <w:rsid w:val="004C5160"/>
    <w:rsid w:val="004E227D"/>
    <w:rsid w:val="004E77A1"/>
    <w:rsid w:val="004F2AE6"/>
    <w:rsid w:val="005164BC"/>
    <w:rsid w:val="00517795"/>
    <w:rsid w:val="00524AE0"/>
    <w:rsid w:val="00525CB2"/>
    <w:rsid w:val="00555F2C"/>
    <w:rsid w:val="005626FB"/>
    <w:rsid w:val="005635D2"/>
    <w:rsid w:val="0056373C"/>
    <w:rsid w:val="00566DD2"/>
    <w:rsid w:val="005F0B45"/>
    <w:rsid w:val="005F4236"/>
    <w:rsid w:val="0063269E"/>
    <w:rsid w:val="00634BB5"/>
    <w:rsid w:val="00655CEF"/>
    <w:rsid w:val="0067318E"/>
    <w:rsid w:val="00685792"/>
    <w:rsid w:val="006C4A8A"/>
    <w:rsid w:val="006E2DCC"/>
    <w:rsid w:val="00710D86"/>
    <w:rsid w:val="00782AA1"/>
    <w:rsid w:val="00785F86"/>
    <w:rsid w:val="00787F33"/>
    <w:rsid w:val="007B2AD5"/>
    <w:rsid w:val="007C4909"/>
    <w:rsid w:val="007C5D3B"/>
    <w:rsid w:val="007D4950"/>
    <w:rsid w:val="007D53EE"/>
    <w:rsid w:val="007D6C84"/>
    <w:rsid w:val="007E6568"/>
    <w:rsid w:val="007F1962"/>
    <w:rsid w:val="00806F60"/>
    <w:rsid w:val="00813777"/>
    <w:rsid w:val="00842F0F"/>
    <w:rsid w:val="00846957"/>
    <w:rsid w:val="00852771"/>
    <w:rsid w:val="00864065"/>
    <w:rsid w:val="00883852"/>
    <w:rsid w:val="0089620B"/>
    <w:rsid w:val="0089787B"/>
    <w:rsid w:val="008B4B81"/>
    <w:rsid w:val="008C2E82"/>
    <w:rsid w:val="008F12FF"/>
    <w:rsid w:val="00903029"/>
    <w:rsid w:val="009338AD"/>
    <w:rsid w:val="0094794A"/>
    <w:rsid w:val="009532AD"/>
    <w:rsid w:val="00960772"/>
    <w:rsid w:val="00983C67"/>
    <w:rsid w:val="009A64BF"/>
    <w:rsid w:val="009C600E"/>
    <w:rsid w:val="009F5066"/>
    <w:rsid w:val="00A057C4"/>
    <w:rsid w:val="00A230B4"/>
    <w:rsid w:val="00A26045"/>
    <w:rsid w:val="00A33D5D"/>
    <w:rsid w:val="00A62EB0"/>
    <w:rsid w:val="00A679BE"/>
    <w:rsid w:val="00A732AD"/>
    <w:rsid w:val="00A81C78"/>
    <w:rsid w:val="00A96B2C"/>
    <w:rsid w:val="00AA1ECA"/>
    <w:rsid w:val="00AA4F03"/>
    <w:rsid w:val="00AC3FDC"/>
    <w:rsid w:val="00AE3E9E"/>
    <w:rsid w:val="00B0770F"/>
    <w:rsid w:val="00B103C0"/>
    <w:rsid w:val="00B80AA6"/>
    <w:rsid w:val="00B85600"/>
    <w:rsid w:val="00B95ECA"/>
    <w:rsid w:val="00BA13A5"/>
    <w:rsid w:val="00BC5F47"/>
    <w:rsid w:val="00BF2808"/>
    <w:rsid w:val="00BF69C2"/>
    <w:rsid w:val="00C3299A"/>
    <w:rsid w:val="00C35A3C"/>
    <w:rsid w:val="00C60CED"/>
    <w:rsid w:val="00C76FBB"/>
    <w:rsid w:val="00CC3262"/>
    <w:rsid w:val="00CD42B1"/>
    <w:rsid w:val="00CD7A7A"/>
    <w:rsid w:val="00CE05DD"/>
    <w:rsid w:val="00CF29EB"/>
    <w:rsid w:val="00D00D0A"/>
    <w:rsid w:val="00D03245"/>
    <w:rsid w:val="00D17B24"/>
    <w:rsid w:val="00D316D7"/>
    <w:rsid w:val="00D539DF"/>
    <w:rsid w:val="00D755D0"/>
    <w:rsid w:val="00D82A5F"/>
    <w:rsid w:val="00D867C0"/>
    <w:rsid w:val="00D9330F"/>
    <w:rsid w:val="00D93649"/>
    <w:rsid w:val="00DB5963"/>
    <w:rsid w:val="00DF6492"/>
    <w:rsid w:val="00E14F33"/>
    <w:rsid w:val="00E162BF"/>
    <w:rsid w:val="00E1784F"/>
    <w:rsid w:val="00E23FFE"/>
    <w:rsid w:val="00E40176"/>
    <w:rsid w:val="00E43D01"/>
    <w:rsid w:val="00E51FF4"/>
    <w:rsid w:val="00E56C00"/>
    <w:rsid w:val="00E60D4A"/>
    <w:rsid w:val="00E9221D"/>
    <w:rsid w:val="00EC5E6F"/>
    <w:rsid w:val="00ED520E"/>
    <w:rsid w:val="00F0076B"/>
    <w:rsid w:val="00F406C2"/>
    <w:rsid w:val="00F507FD"/>
    <w:rsid w:val="00F53324"/>
    <w:rsid w:val="00F669AB"/>
    <w:rsid w:val="00F71A00"/>
    <w:rsid w:val="00F76173"/>
    <w:rsid w:val="00F857C2"/>
    <w:rsid w:val="00F9719D"/>
    <w:rsid w:val="00FB263C"/>
    <w:rsid w:val="00FC28B7"/>
    <w:rsid w:val="00FE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912EE"/>
  <w15:chartTrackingRefBased/>
  <w15:docId w15:val="{50C6C8BE-5219-4597-8C8D-31098922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F0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69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63269E"/>
  </w:style>
  <w:style w:type="paragraph" w:styleId="Footer">
    <w:name w:val="footer"/>
    <w:basedOn w:val="Normal"/>
    <w:link w:val="FooterChar"/>
    <w:uiPriority w:val="99"/>
    <w:unhideWhenUsed/>
    <w:rsid w:val="0063269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632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67</cp:revision>
  <dcterms:created xsi:type="dcterms:W3CDTF">2019-12-29T13:23:00Z</dcterms:created>
  <dcterms:modified xsi:type="dcterms:W3CDTF">2019-12-29T21:05:00Z</dcterms:modified>
</cp:coreProperties>
</file>